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23C" w:rsidRPr="00DE223C" w:rsidRDefault="00B70FD7" w:rsidP="00B70FD7">
      <w:pPr>
        <w:autoSpaceDE w:val="0"/>
        <w:autoSpaceDN w:val="0"/>
        <w:adjustRightInd w:val="0"/>
        <w:spacing w:after="0" w:line="240" w:lineRule="auto"/>
        <w:jc w:val="right"/>
        <w:rPr>
          <w:rFonts w:ascii="Helv" w:hAnsi="Helv" w:cs="David"/>
          <w:color w:val="000000"/>
          <w:sz w:val="24"/>
          <w:szCs w:val="24"/>
          <w:rtl/>
        </w:rPr>
      </w:pPr>
      <w:r>
        <w:rPr>
          <w:rFonts w:ascii="Helv" w:hAnsi="Helv" w:cs="David" w:hint="cs"/>
          <w:color w:val="000000"/>
          <w:sz w:val="24"/>
          <w:szCs w:val="24"/>
          <w:rtl/>
        </w:rPr>
        <w:t>9</w:t>
      </w:r>
      <w:r w:rsidR="00DE223C" w:rsidRPr="00DE223C">
        <w:rPr>
          <w:rFonts w:ascii="Helv" w:hAnsi="Helv" w:cs="David" w:hint="cs"/>
          <w:color w:val="000000"/>
          <w:sz w:val="24"/>
          <w:szCs w:val="24"/>
          <w:rtl/>
        </w:rPr>
        <w:t>.</w:t>
      </w:r>
      <w:r>
        <w:rPr>
          <w:rFonts w:ascii="Helv" w:hAnsi="Helv" w:cs="David" w:hint="cs"/>
          <w:color w:val="000000"/>
          <w:sz w:val="24"/>
          <w:szCs w:val="24"/>
          <w:rtl/>
        </w:rPr>
        <w:t>6</w:t>
      </w:r>
      <w:r w:rsidR="00DE223C" w:rsidRPr="00DE223C">
        <w:rPr>
          <w:rFonts w:ascii="Helv" w:hAnsi="Helv" w:cs="David" w:hint="cs"/>
          <w:color w:val="000000"/>
          <w:sz w:val="24"/>
          <w:szCs w:val="24"/>
          <w:rtl/>
        </w:rPr>
        <w:t>.2013</w:t>
      </w: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DE223C" w:rsidRDefault="00DE223C" w:rsidP="00DE223C">
      <w:pPr>
        <w:autoSpaceDE w:val="0"/>
        <w:autoSpaceDN w:val="0"/>
        <w:adjustRightInd w:val="0"/>
        <w:spacing w:after="0" w:line="240" w:lineRule="auto"/>
        <w:jc w:val="center"/>
        <w:rPr>
          <w:rFonts w:ascii="Helv" w:hAnsi="Helv" w:cs="David"/>
          <w:color w:val="000000"/>
          <w:sz w:val="24"/>
          <w:szCs w:val="24"/>
          <w:u w:val="single"/>
          <w:rtl/>
        </w:rPr>
      </w:pPr>
    </w:p>
    <w:p w:rsidR="001E4FEC" w:rsidRPr="00DE223C" w:rsidRDefault="00B70FD7" w:rsidP="00DE223C">
      <w:pPr>
        <w:autoSpaceDE w:val="0"/>
        <w:autoSpaceDN w:val="0"/>
        <w:adjustRightInd w:val="0"/>
        <w:spacing w:after="0" w:line="240" w:lineRule="auto"/>
        <w:jc w:val="center"/>
        <w:rPr>
          <w:rFonts w:ascii="Helv" w:hAnsi="Helv" w:cs="David"/>
          <w:color w:val="000000"/>
          <w:sz w:val="24"/>
          <w:szCs w:val="24"/>
          <w:u w:val="single"/>
          <w:rtl/>
        </w:rPr>
      </w:pPr>
      <w:r>
        <w:rPr>
          <w:rFonts w:ascii="Helv" w:hAnsi="Helv" w:cs="David" w:hint="cs"/>
          <w:color w:val="000000"/>
          <w:sz w:val="24"/>
          <w:szCs w:val="24"/>
          <w:u w:val="single"/>
          <w:rtl/>
        </w:rPr>
        <w:t xml:space="preserve">ספק יחיד לתוכנת </w:t>
      </w:r>
      <w:proofErr w:type="spellStart"/>
      <w:r>
        <w:rPr>
          <w:rFonts w:ascii="Helv" w:hAnsi="Helv" w:cs="David" w:hint="cs"/>
          <w:color w:val="000000"/>
          <w:sz w:val="24"/>
          <w:szCs w:val="24"/>
          <w:u w:val="single"/>
          <w:rtl/>
        </w:rPr>
        <w:t>הקליקוויו</w:t>
      </w:r>
      <w:proofErr w:type="spellEnd"/>
      <w:r>
        <w:rPr>
          <w:rFonts w:ascii="Helv" w:hAnsi="Helv" w:cs="David" w:hint="cs"/>
          <w:color w:val="000000"/>
          <w:sz w:val="24"/>
          <w:szCs w:val="24"/>
          <w:u w:val="single"/>
          <w:rtl/>
        </w:rPr>
        <w:t xml:space="preserve"> (</w:t>
      </w:r>
      <w:proofErr w:type="spellStart"/>
      <w:r>
        <w:rPr>
          <w:rFonts w:ascii="Helv" w:hAnsi="Helv" w:cs="David"/>
          <w:color w:val="000000"/>
          <w:sz w:val="24"/>
          <w:szCs w:val="24"/>
          <w:u w:val="single"/>
        </w:rPr>
        <w:t>Qlikview</w:t>
      </w:r>
      <w:proofErr w:type="spellEnd"/>
      <w:r>
        <w:rPr>
          <w:rFonts w:ascii="Helv" w:hAnsi="Helv" w:cs="David" w:hint="cs"/>
          <w:color w:val="000000"/>
          <w:sz w:val="24"/>
          <w:szCs w:val="24"/>
          <w:u w:val="single"/>
          <w:rtl/>
        </w:rPr>
        <w:t>) למערכת בינה עסקית ל</w:t>
      </w:r>
      <w:r w:rsidR="001E4FEC" w:rsidRPr="00DE223C">
        <w:rPr>
          <w:rFonts w:ascii="Helv" w:hAnsi="Helv" w:cs="David" w:hint="cs"/>
          <w:color w:val="000000"/>
          <w:sz w:val="24"/>
          <w:szCs w:val="24"/>
          <w:u w:val="single"/>
          <w:rtl/>
        </w:rPr>
        <w:t>נצי</w:t>
      </w:r>
      <w:r>
        <w:rPr>
          <w:rFonts w:ascii="Helv" w:hAnsi="Helv" w:cs="David" w:hint="cs"/>
          <w:color w:val="000000"/>
          <w:sz w:val="24"/>
          <w:szCs w:val="24"/>
          <w:u w:val="single"/>
          <w:rtl/>
        </w:rPr>
        <w:t>בות שירות המדינה</w:t>
      </w:r>
    </w:p>
    <w:p w:rsidR="001E4FEC" w:rsidRPr="00DE223C" w:rsidRDefault="001E4FE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834F2C" w:rsidRDefault="000820C3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 w:hint="cs"/>
          <w:color w:val="000000"/>
          <w:sz w:val="24"/>
          <w:szCs w:val="24"/>
          <w:rtl/>
        </w:rPr>
      </w:pPr>
      <w:r w:rsidRPr="000820C3">
        <w:rPr>
          <w:rFonts w:ascii="Helv" w:hAnsi="Helv" w:cs="David"/>
          <w:color w:val="000000"/>
          <w:sz w:val="24"/>
          <w:szCs w:val="24"/>
          <w:rtl/>
        </w:rPr>
        <w:t>נציבות שירות המדינה</w:t>
      </w:r>
      <w:r>
        <w:rPr>
          <w:rFonts w:ascii="Helv" w:hAnsi="Helv" w:cs="David" w:hint="cs"/>
          <w:color w:val="000000"/>
          <w:sz w:val="24"/>
          <w:szCs w:val="24"/>
          <w:rtl/>
        </w:rPr>
        <w:t xml:space="preserve"> מתכוונת ליישם תוכנת </w:t>
      </w:r>
      <w:r>
        <w:rPr>
          <w:rFonts w:ascii="Helv" w:hAnsi="Helv" w:cs="David"/>
          <w:color w:val="000000"/>
          <w:sz w:val="24"/>
          <w:szCs w:val="24"/>
        </w:rPr>
        <w:t xml:space="preserve">BI </w:t>
      </w:r>
      <w:r>
        <w:rPr>
          <w:rFonts w:ascii="Helv" w:hAnsi="Helv" w:cs="David" w:hint="cs"/>
          <w:color w:val="000000"/>
          <w:sz w:val="24"/>
          <w:szCs w:val="24"/>
          <w:rtl/>
        </w:rPr>
        <w:t xml:space="preserve"> לניהול התקציב. לשם כך, בדקה מערכות שפותחו במשרדים אחרים, כדי לשלב אחת מהן בנציבות. המערכת המתאימה ביותר שנמצאה, היא מערכת שפותחה במשרד להגנת הסביבה, תוך שימוש במוצר </w:t>
      </w:r>
      <w:proofErr w:type="spellStart"/>
      <w:r>
        <w:rPr>
          <w:rFonts w:ascii="Helv" w:hAnsi="Helv" w:cs="David" w:hint="cs"/>
          <w:color w:val="000000"/>
          <w:sz w:val="24"/>
          <w:szCs w:val="24"/>
          <w:rtl/>
        </w:rPr>
        <w:t>קליקוויו</w:t>
      </w:r>
      <w:proofErr w:type="spellEnd"/>
      <w:r>
        <w:rPr>
          <w:rFonts w:ascii="Helv" w:hAnsi="Helv" w:cs="David" w:hint="cs"/>
          <w:color w:val="000000"/>
          <w:sz w:val="24"/>
          <w:szCs w:val="24"/>
          <w:rtl/>
        </w:rPr>
        <w:t>.</w:t>
      </w:r>
    </w:p>
    <w:p w:rsidR="000820C3" w:rsidRDefault="000820C3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0954E6" w:rsidRDefault="00834F2C" w:rsidP="00834F2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>
        <w:rPr>
          <w:rFonts w:ascii="Helv" w:hAnsi="Helv" w:cs="David" w:hint="cs"/>
          <w:color w:val="000000"/>
          <w:sz w:val="24"/>
          <w:szCs w:val="24"/>
          <w:rtl/>
        </w:rPr>
        <w:t xml:space="preserve">תקציב </w:t>
      </w:r>
      <w:proofErr w:type="spellStart"/>
      <w:r>
        <w:rPr>
          <w:rFonts w:ascii="Helv" w:hAnsi="Helv" w:cs="David" w:hint="cs"/>
          <w:color w:val="000000"/>
          <w:sz w:val="24"/>
          <w:szCs w:val="24"/>
          <w:rtl/>
        </w:rPr>
        <w:t>נש"מ</w:t>
      </w:r>
      <w:proofErr w:type="spellEnd"/>
      <w:r w:rsidR="00456BC1">
        <w:rPr>
          <w:rFonts w:ascii="Helv" w:hAnsi="Helv" w:cs="David" w:hint="cs"/>
          <w:color w:val="000000"/>
          <w:sz w:val="24"/>
          <w:szCs w:val="24"/>
          <w:rtl/>
        </w:rPr>
        <w:t xml:space="preserve"> עומד על עשרות מ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י</w:t>
      </w:r>
      <w:r w:rsidR="00456BC1">
        <w:rPr>
          <w:rFonts w:ascii="Helv" w:hAnsi="Helv" w:cs="David" w:hint="cs"/>
          <w:color w:val="000000"/>
          <w:sz w:val="24"/>
          <w:szCs w:val="24"/>
          <w:rtl/>
        </w:rPr>
        <w:t xml:space="preserve">ליוני שח בשנה. </w:t>
      </w:r>
      <w:r w:rsidR="000954E6" w:rsidRPr="00DE223C">
        <w:rPr>
          <w:rFonts w:ascii="Helv" w:hAnsi="Helv" w:cs="David" w:hint="cs"/>
          <w:color w:val="000000"/>
          <w:sz w:val="24"/>
          <w:szCs w:val="24"/>
          <w:rtl/>
        </w:rPr>
        <w:t>התקציב מיועד לאגפים השונים בנציבות לצורך התפתחות ושמירה על הקיים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. התקציב מנוהל באופן שוטף על ידי</w:t>
      </w:r>
      <w:r w:rsidR="000954E6"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</w:t>
      </w:r>
      <w:r>
        <w:rPr>
          <w:rFonts w:ascii="Helv" w:hAnsi="Helv" w:cs="David" w:hint="cs"/>
          <w:color w:val="000000"/>
          <w:sz w:val="24"/>
          <w:szCs w:val="24"/>
          <w:rtl/>
        </w:rPr>
        <w:t>תקציבן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. כמו כן יש צורך לשקף לנציב תמונה עדכנית על פי דרישתו.</w:t>
      </w:r>
    </w:p>
    <w:p w:rsidR="001E4FEC" w:rsidRPr="00DE223C" w:rsidRDefault="001E4FE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2F1754" w:rsidRPr="00DE223C" w:rsidRDefault="001E4FE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תקציב הנציבות מורכב</w:t>
      </w:r>
      <w:r w:rsidR="002F1754"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מעשרות סעיפים ותקנות אשר מכסים טווח רחב של ייעודים ושימושים. חלק מהתקציב נמשך משנה לשנה תוך שינוי בסעיפים ובתקנות.</w:t>
      </w:r>
    </w:p>
    <w:p w:rsidR="002F1754" w:rsidRPr="00DE223C" w:rsidRDefault="002F1754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2F1754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בכדי לנהל את התקציב ביעילות ולקבל תמונה מצב עדכנית המשקפת את ייעוד ההוצאות ומצב הביצוע מול תכנון נדרש לפתח מערכת בינה עסקית באמצעות מוצר ייעודי המסוגל לקבל את דוחות מרכבה</w:t>
      </w:r>
      <w:r w:rsidR="004E4425" w:rsidRPr="00DE223C">
        <w:rPr>
          <w:rFonts w:ascii="Helv" w:hAnsi="Helv" w:cs="David" w:hint="cs"/>
          <w:color w:val="000000"/>
          <w:sz w:val="24"/>
          <w:szCs w:val="24"/>
          <w:rtl/>
        </w:rPr>
        <w:t>, לנתח אותם במהירות ולהציג את הנתונים באופן המאפשר לקבל החלטות.</w:t>
      </w: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פתרון טכני: 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הפקת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דוחות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301, 305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מתוך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מרכבה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,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שמירתם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בספריה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בשרת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הקבצים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וטעינתם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במוד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ו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ל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של</w:t>
      </w:r>
      <w:r w:rsidRPr="00DE223C">
        <w:rPr>
          <w:rFonts w:ascii="Helv" w:hAnsi="Helv" w:cs="David"/>
          <w:color w:val="000000"/>
          <w:sz w:val="24"/>
          <w:szCs w:val="24"/>
        </w:rPr>
        <w:t xml:space="preserve"> </w:t>
      </w:r>
      <w:proofErr w:type="spellStart"/>
      <w:r w:rsidRPr="00DE223C">
        <w:rPr>
          <w:rFonts w:ascii="Helv" w:hAnsi="Helv" w:cs="David"/>
          <w:color w:val="000000"/>
          <w:sz w:val="24"/>
          <w:szCs w:val="24"/>
          <w:rtl/>
        </w:rPr>
        <w:t>הקליקוי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ו</w:t>
      </w:r>
      <w:proofErr w:type="spellEnd"/>
      <w:r w:rsidRPr="00DE223C">
        <w:rPr>
          <w:rFonts w:ascii="Helv" w:hAnsi="Helv" w:cs="David" w:hint="cs"/>
          <w:color w:val="000000"/>
          <w:sz w:val="24"/>
          <w:szCs w:val="24"/>
          <w:rtl/>
        </w:rPr>
        <w:t>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המערכת פותחה על ידי המשרד להגנת הסביבה עבור סמנכ"ל למנהל ועבור החשבים של המשרד והושקע בה כשתי שנות אדם, בנוסף לרכש מוצר תוכנה ייעודי.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המערכת בשימוש שוטף ומועיל מאוד. 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התוכנה קרויה </w:t>
      </w:r>
      <w:proofErr w:type="spellStart"/>
      <w:r w:rsidRPr="00DE223C">
        <w:rPr>
          <w:rFonts w:ascii="Helv" w:hAnsi="Helv" w:cs="David"/>
          <w:color w:val="000000"/>
          <w:sz w:val="24"/>
          <w:szCs w:val="24"/>
        </w:rPr>
        <w:t>QlickView</w:t>
      </w:r>
      <w:proofErr w:type="spellEnd"/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והיא תוכנה ייחודית המאפשרת לנתח קבצי מידע גדולים במהירות גבוהה על פי לוגיקה המוגדרת לתוכנה.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אגף המחשוב במשרד לאיכות הסביבה נכון לשתף פעולה ולהעניק לנציבות שירות המדינה את המודול שפותח באמצעות התוכנה.</w:t>
      </w:r>
    </w:p>
    <w:p w:rsidR="004E4425" w:rsidRPr="00DE223C" w:rsidRDefault="004E4425" w:rsidP="00834F2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אגף בכיר למחשוב בנציבות נדרש לרכ</w:t>
      </w:r>
      <w:r w:rsidR="00834F2C">
        <w:rPr>
          <w:rFonts w:ascii="Helv" w:hAnsi="Helv" w:cs="David" w:hint="cs"/>
          <w:color w:val="000000"/>
          <w:sz w:val="24"/>
          <w:szCs w:val="24"/>
          <w:rtl/>
        </w:rPr>
        <w:t>ו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ש את תוכנה ולבצע התאמות קלות עבור הנציבות.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6E33BB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החיסכון בפתרון על בסיס המערכת של המשרד להגנת הסביבה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–</w:t>
      </w:r>
      <w:r w:rsidR="006E33BB">
        <w:rPr>
          <w:rFonts w:ascii="Helv" w:hAnsi="Helv" w:cs="David" w:hint="cs"/>
          <w:color w:val="000000"/>
          <w:sz w:val="24"/>
          <w:szCs w:val="24"/>
          <w:rtl/>
        </w:rPr>
        <w:t xml:space="preserve"> מעל מיליון 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₪.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עלויות ומשמעויות:</w:t>
      </w:r>
    </w:p>
    <w:p w:rsidR="004E4425" w:rsidRPr="00DE223C" w:rsidRDefault="004E4425" w:rsidP="000820C3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רכש </w:t>
      </w:r>
      <w:r w:rsidR="000820C3">
        <w:rPr>
          <w:rFonts w:ascii="Helv" w:hAnsi="Helv" w:cs="David" w:hint="cs"/>
          <w:color w:val="000000"/>
          <w:sz w:val="24"/>
          <w:szCs w:val="24"/>
          <w:rtl/>
        </w:rPr>
        <w:t xml:space="preserve"> 3 רישיונות 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תוכנה</w:t>
      </w:r>
      <w:r w:rsidR="000820C3">
        <w:rPr>
          <w:rFonts w:ascii="Helv" w:hAnsi="Helv" w:cs="David" w:hint="cs"/>
          <w:color w:val="000000"/>
          <w:sz w:val="24"/>
          <w:szCs w:val="24"/>
          <w:rtl/>
        </w:rPr>
        <w:t xml:space="preserve"> </w:t>
      </w:r>
      <w:bookmarkStart w:id="0" w:name="_GoBack"/>
      <w:bookmarkEnd w:id="0"/>
      <w:r w:rsidRPr="00DE223C">
        <w:rPr>
          <w:rFonts w:ascii="Helv" w:hAnsi="Helv" w:cs="David"/>
          <w:color w:val="000000"/>
          <w:sz w:val="24"/>
          <w:szCs w:val="24"/>
          <w:rtl/>
        </w:rPr>
        <w:t>–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4860$.</w:t>
      </w:r>
    </w:p>
    <w:p w:rsidR="004E4425" w:rsidRPr="00DE223C" w:rsidRDefault="004E4425" w:rsidP="000954E6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התאמות תוכנה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–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9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,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12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>0 ₪.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תמיכה ותחזוקה בשנה השנייה ואילך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–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20% מעלות הר</w:t>
      </w:r>
      <w:r w:rsidR="000954E6">
        <w:rPr>
          <w:rFonts w:ascii="Helv" w:hAnsi="Helv" w:cs="David" w:hint="cs"/>
          <w:color w:val="000000"/>
          <w:sz w:val="24"/>
          <w:szCs w:val="24"/>
          <w:rtl/>
        </w:rPr>
        <w:t>י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שיונות </w:t>
      </w:r>
      <w:r w:rsidRPr="00DE223C">
        <w:rPr>
          <w:rFonts w:ascii="Helv" w:hAnsi="Helv" w:cs="David"/>
          <w:color w:val="000000"/>
          <w:sz w:val="24"/>
          <w:szCs w:val="24"/>
          <w:rtl/>
        </w:rPr>
        <w:t>–</w:t>
      </w:r>
      <w:r w:rsidRPr="00DE223C">
        <w:rPr>
          <w:rFonts w:ascii="Helv" w:hAnsi="Helv" w:cs="David" w:hint="cs"/>
          <w:color w:val="000000"/>
          <w:sz w:val="24"/>
          <w:szCs w:val="24"/>
          <w:rtl/>
        </w:rPr>
        <w:t xml:space="preserve"> 972$ לשנה.</w:t>
      </w:r>
    </w:p>
    <w:p w:rsidR="004E4425" w:rsidRPr="00DE223C" w:rsidRDefault="004E4425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לו"ז להתקנה  - חודש מתאריך קבלת המוצר.</w:t>
      </w: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DE223C" w:rsidRDefault="00DE223C" w:rsidP="00DE223C">
      <w:pPr>
        <w:autoSpaceDE w:val="0"/>
        <w:autoSpaceDN w:val="0"/>
        <w:adjustRightInd w:val="0"/>
        <w:spacing w:after="0" w:line="240" w:lineRule="auto"/>
        <w:jc w:val="right"/>
        <w:rPr>
          <w:rFonts w:ascii="Helv" w:hAnsi="Helv" w:cs="David"/>
          <w:color w:val="000000"/>
          <w:sz w:val="24"/>
          <w:szCs w:val="24"/>
          <w:rtl/>
        </w:rPr>
      </w:pP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right"/>
        <w:rPr>
          <w:rFonts w:ascii="Helv" w:hAnsi="Helv" w:cs="David"/>
          <w:color w:val="000000"/>
          <w:sz w:val="24"/>
          <w:szCs w:val="24"/>
          <w:rtl/>
        </w:rPr>
      </w:pPr>
      <w:r w:rsidRPr="00DE223C">
        <w:rPr>
          <w:rFonts w:ascii="Helv" w:hAnsi="Helv" w:cs="David" w:hint="cs"/>
          <w:color w:val="000000"/>
          <w:sz w:val="24"/>
          <w:szCs w:val="24"/>
          <w:rtl/>
        </w:rPr>
        <w:t>עובד מזרחי, מנהל פרויקטים</w:t>
      </w: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p w:rsidR="00DE223C" w:rsidRPr="00DE223C" w:rsidRDefault="00DE223C" w:rsidP="00DE223C">
      <w:pPr>
        <w:autoSpaceDE w:val="0"/>
        <w:autoSpaceDN w:val="0"/>
        <w:adjustRightInd w:val="0"/>
        <w:spacing w:after="0" w:line="240" w:lineRule="auto"/>
        <w:jc w:val="both"/>
        <w:rPr>
          <w:rFonts w:ascii="Helv" w:hAnsi="Helv" w:cs="David"/>
          <w:color w:val="000000"/>
          <w:sz w:val="24"/>
          <w:szCs w:val="24"/>
          <w:rtl/>
        </w:rPr>
      </w:pPr>
    </w:p>
    <w:sectPr w:rsidR="00DE223C" w:rsidRPr="00DE223C" w:rsidSect="0065458F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FEC"/>
    <w:rsid w:val="000820C3"/>
    <w:rsid w:val="000954E6"/>
    <w:rsid w:val="001116D7"/>
    <w:rsid w:val="001E4FEC"/>
    <w:rsid w:val="002F1754"/>
    <w:rsid w:val="00456BC1"/>
    <w:rsid w:val="00470385"/>
    <w:rsid w:val="004E4425"/>
    <w:rsid w:val="006E33BB"/>
    <w:rsid w:val="006F06ED"/>
    <w:rsid w:val="00834F2C"/>
    <w:rsid w:val="00B70FD7"/>
    <w:rsid w:val="00DE2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288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נציבות שירות המדינה</Company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OVED MIZRACHI</dc:creator>
  <cp:keywords/>
  <dc:description/>
  <cp:lastModifiedBy>REVITALW</cp:lastModifiedBy>
  <cp:revision>2</cp:revision>
  <dcterms:created xsi:type="dcterms:W3CDTF">2013-06-09T10:58:00Z</dcterms:created>
  <dcterms:modified xsi:type="dcterms:W3CDTF">2013-06-09T10:58:00Z</dcterms:modified>
</cp:coreProperties>
</file>